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444" w:rsidRDefault="00AC6530" w:rsidP="00B6661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0" w:right="0" w:firstLine="0"/>
        <w:rPr>
          <w:b/>
          <w:color w:val="000000"/>
        </w:rPr>
      </w:pPr>
      <w:r w:rsidRPr="00B6661C">
        <w:rPr>
          <w:b/>
          <w:color w:val="000000"/>
        </w:rPr>
        <w:t>FORMATO</w:t>
      </w:r>
      <w:r w:rsidR="00A7093F" w:rsidRPr="00B6661C">
        <w:rPr>
          <w:b/>
          <w:color w:val="000000"/>
        </w:rPr>
        <w:t xml:space="preserve"> N°</w:t>
      </w:r>
      <w:r w:rsidR="00B6661C">
        <w:rPr>
          <w:b/>
          <w:color w:val="000000"/>
        </w:rPr>
        <w:t xml:space="preserve"> </w:t>
      </w:r>
      <w:r w:rsidR="00A7093F" w:rsidRPr="00B6661C">
        <w:rPr>
          <w:b/>
          <w:color w:val="000000"/>
        </w:rPr>
        <w:t xml:space="preserve">3 </w:t>
      </w:r>
      <w:r>
        <w:rPr>
          <w:b/>
          <w:color w:val="000000"/>
        </w:rPr>
        <w:t xml:space="preserve">EVALUACIÓN Y SELECCIÓN - </w:t>
      </w:r>
      <w:r w:rsidR="00B6661C">
        <w:rPr>
          <w:b/>
          <w:color w:val="000000"/>
        </w:rPr>
        <w:t>SEMILLEROS DE INVESTIGACIÓN S</w:t>
      </w:r>
      <w:r w:rsidRPr="00B6661C">
        <w:rPr>
          <w:b/>
          <w:color w:val="000000"/>
        </w:rPr>
        <w:t>UE</w:t>
      </w:r>
    </w:p>
    <w:p w:rsidR="00B6661C" w:rsidRDefault="00B6661C" w:rsidP="00B6661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0" w:right="0" w:firstLine="0"/>
        <w:rPr>
          <w:b/>
          <w:color w:val="000000"/>
        </w:rPr>
      </w:pPr>
    </w:p>
    <w:p w:rsidR="00C80444" w:rsidRDefault="00C804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b/>
          <w:color w:val="000000"/>
          <w:sz w:val="20"/>
          <w:szCs w:val="20"/>
        </w:rPr>
      </w:pPr>
      <w:bookmarkStart w:id="0" w:name="_heading=h.30j0zll" w:colFirst="0" w:colLast="0"/>
      <w:bookmarkEnd w:id="0"/>
    </w:p>
    <w:tbl>
      <w:tblPr>
        <w:tblStyle w:val="ae"/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1559"/>
        <w:gridCol w:w="1559"/>
        <w:gridCol w:w="1985"/>
        <w:gridCol w:w="1559"/>
      </w:tblGrid>
      <w:tr w:rsidR="00C80444">
        <w:trPr>
          <w:trHeight w:val="48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C80444" w:rsidRDefault="00AC6530">
            <w:pPr>
              <w:jc w:val="left"/>
              <w:rPr>
                <w:b/>
              </w:rPr>
            </w:pPr>
            <w:r>
              <w:rPr>
                <w:b/>
              </w:rPr>
              <w:t>Nombre del proyecto de investigación en el marco del cual se desarrollan las actividades del/los semilleros</w:t>
            </w: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444" w:rsidRDefault="00C80444">
            <w:bookmarkStart w:id="1" w:name="_heading=h.gjdgxs" w:colFirst="0" w:colLast="0"/>
            <w:bookmarkEnd w:id="1"/>
          </w:p>
        </w:tc>
      </w:tr>
      <w:tr w:rsidR="00C80444">
        <w:trPr>
          <w:trHeight w:val="48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C80444" w:rsidRDefault="00AC6530">
            <w:pPr>
              <w:rPr>
                <w:b/>
              </w:rPr>
            </w:pPr>
            <w:r>
              <w:rPr>
                <w:b/>
              </w:rPr>
              <w:t>Investigador principal</w:t>
            </w: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444" w:rsidRDefault="00C80444"/>
        </w:tc>
      </w:tr>
      <w:tr w:rsidR="00C80444">
        <w:trPr>
          <w:trHeight w:val="48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C80444" w:rsidRDefault="00AC6530">
            <w:pPr>
              <w:rPr>
                <w:b/>
              </w:rPr>
            </w:pPr>
            <w:r>
              <w:rPr>
                <w:b/>
              </w:rPr>
              <w:t>Universidad ejecutora</w:t>
            </w: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444" w:rsidRDefault="00C80444"/>
        </w:tc>
      </w:tr>
      <w:tr w:rsidR="00C80444">
        <w:trPr>
          <w:trHeight w:val="48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C80444" w:rsidRDefault="00AC6530">
            <w:pPr>
              <w:jc w:val="left"/>
              <w:rPr>
                <w:b/>
              </w:rPr>
            </w:pPr>
            <w:r>
              <w:rPr>
                <w:b/>
              </w:rPr>
              <w:t>Avance ejecución financiera del proyecto</w:t>
            </w:r>
            <w:r>
              <w:rPr>
                <w:b/>
                <w:vertAlign w:val="superscript"/>
              </w:rPr>
              <w:footnoteReference w:id="1"/>
            </w:r>
            <w:r>
              <w:rPr>
                <w:b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80444" w:rsidRDefault="00AC6530">
            <w:pPr>
              <w:jc w:val="left"/>
              <w:rPr>
                <w:b/>
              </w:rPr>
            </w:pPr>
            <w:r>
              <w:rPr>
                <w:b/>
              </w:rPr>
              <w:t>Inferior al 50%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444" w:rsidRDefault="00AC6530">
            <w:pPr>
              <w:jc w:val="center"/>
              <w:rPr>
                <w:i/>
                <w:color w:val="80808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</w:rPr>
              <w:t>Marque con una X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80444" w:rsidRDefault="00AC6530">
            <w:pPr>
              <w:jc w:val="left"/>
              <w:rPr>
                <w:b/>
              </w:rPr>
            </w:pPr>
            <w:r>
              <w:rPr>
                <w:b/>
              </w:rPr>
              <w:t>Igual o superior al 50%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444" w:rsidRDefault="00AC6530">
            <w:pPr>
              <w:jc w:val="center"/>
              <w:rPr>
                <w:i/>
                <w:color w:val="80808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</w:rPr>
              <w:t>Marque con una X</w:t>
            </w:r>
          </w:p>
        </w:tc>
      </w:tr>
      <w:tr w:rsidR="00C80444">
        <w:trPr>
          <w:trHeight w:val="480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C80444" w:rsidRDefault="00AC6530">
            <w:pPr>
              <w:jc w:val="left"/>
              <w:rPr>
                <w:b/>
              </w:rPr>
            </w:pPr>
            <w:r>
              <w:rPr>
                <w:b/>
              </w:rPr>
              <w:t>Monto máximo disponible de acuerdo al avance del proyecto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80444" w:rsidRDefault="00AC6530">
            <w:pPr>
              <w:jc w:val="left"/>
              <w:rPr>
                <w:b/>
              </w:rPr>
            </w:pPr>
            <w:r>
              <w:rPr>
                <w:b/>
              </w:rPr>
              <w:t>$10’000.000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444" w:rsidRDefault="00AC6530">
            <w:pPr>
              <w:jc w:val="center"/>
              <w:rPr>
                <w:i/>
                <w:color w:val="80808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</w:rPr>
              <w:t>Marque con una X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80444" w:rsidRDefault="00AC6530">
            <w:pPr>
              <w:jc w:val="left"/>
              <w:rPr>
                <w:b/>
              </w:rPr>
            </w:pPr>
            <w:r>
              <w:rPr>
                <w:b/>
              </w:rPr>
              <w:t>$15’000.000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0444" w:rsidRDefault="00AC6530">
            <w:pPr>
              <w:jc w:val="center"/>
              <w:rPr>
                <w:i/>
                <w:color w:val="808080"/>
                <w:sz w:val="20"/>
                <w:szCs w:val="20"/>
              </w:rPr>
            </w:pPr>
            <w:r>
              <w:rPr>
                <w:i/>
                <w:color w:val="808080"/>
                <w:sz w:val="20"/>
                <w:szCs w:val="20"/>
              </w:rPr>
              <w:t>Marque con una X</w:t>
            </w:r>
          </w:p>
        </w:tc>
      </w:tr>
    </w:tbl>
    <w:p w:rsidR="00C80444" w:rsidRDefault="00C80444">
      <w:pPr>
        <w:keepNext/>
        <w:ind w:left="0" w:firstLine="0"/>
        <w:rPr>
          <w:b/>
          <w:i/>
          <w:color w:val="ED7D31"/>
          <w:sz w:val="20"/>
          <w:szCs w:val="20"/>
        </w:rPr>
      </w:pPr>
    </w:p>
    <w:p w:rsidR="00C80444" w:rsidRDefault="00AC6530">
      <w:pPr>
        <w:keepNext/>
        <w:ind w:left="0" w:firstLine="0"/>
        <w:rPr>
          <w:b/>
          <w:i/>
        </w:rPr>
      </w:pPr>
      <w:r>
        <w:rPr>
          <w:b/>
          <w:i/>
        </w:rPr>
        <w:t xml:space="preserve">Semilleros participantes: </w:t>
      </w:r>
    </w:p>
    <w:p w:rsidR="00C80444" w:rsidRDefault="00C80444">
      <w:pPr>
        <w:keepNext/>
        <w:ind w:left="0" w:firstLine="0"/>
        <w:rPr>
          <w:b/>
          <w:i/>
        </w:rPr>
      </w:pPr>
    </w:p>
    <w:tbl>
      <w:tblPr>
        <w:tblStyle w:val="af"/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1701"/>
        <w:gridCol w:w="1418"/>
        <w:gridCol w:w="1701"/>
        <w:gridCol w:w="709"/>
        <w:gridCol w:w="850"/>
        <w:gridCol w:w="2126"/>
      </w:tblGrid>
      <w:tr w:rsidR="00B53833" w:rsidTr="00D02E72">
        <w:trPr>
          <w:trHeight w:val="843"/>
        </w:trPr>
        <w:tc>
          <w:tcPr>
            <w:tcW w:w="1701" w:type="dxa"/>
            <w:vMerge w:val="restart"/>
            <w:shd w:val="clear" w:color="auto" w:fill="D9D9D9"/>
            <w:vAlign w:val="center"/>
          </w:tcPr>
          <w:p w:rsidR="00B53833" w:rsidRDefault="00B53833">
            <w:pPr>
              <w:spacing w:before="60"/>
              <w:ind w:left="113" w:right="213" w:firstLine="5"/>
              <w:jc w:val="center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3119" w:type="dxa"/>
            <w:gridSpan w:val="2"/>
            <w:vMerge w:val="restart"/>
            <w:shd w:val="clear" w:color="auto" w:fill="D9D9D9"/>
            <w:vAlign w:val="center"/>
          </w:tcPr>
          <w:p w:rsidR="00B53833" w:rsidRDefault="00B53833">
            <w:pPr>
              <w:spacing w:before="60"/>
              <w:ind w:left="113" w:right="213" w:firstLine="5"/>
              <w:jc w:val="center"/>
              <w:rPr>
                <w:b/>
              </w:rPr>
            </w:pPr>
            <w:r>
              <w:rPr>
                <w:b/>
              </w:rPr>
              <w:t>Observación realizada por el equipo de trabajo proyecto SUE</w:t>
            </w:r>
          </w:p>
          <w:p w:rsidR="00B53833" w:rsidRDefault="00B53833">
            <w:pPr>
              <w:spacing w:before="60"/>
              <w:ind w:left="113" w:right="213" w:firstLine="5"/>
              <w:jc w:val="center"/>
            </w:pPr>
            <w:r>
              <w:rPr>
                <w:color w:val="000000"/>
                <w:sz w:val="20"/>
                <w:szCs w:val="20"/>
              </w:rPr>
              <w:t>(Responsable: I</w:t>
            </w:r>
            <w:r>
              <w:rPr>
                <w:sz w:val="20"/>
                <w:szCs w:val="20"/>
              </w:rPr>
              <w:t>nvestigador principal proyecto SUE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260" w:type="dxa"/>
            <w:gridSpan w:val="3"/>
            <w:shd w:val="clear" w:color="auto" w:fill="D9D9D9"/>
            <w:vAlign w:val="center"/>
          </w:tcPr>
          <w:p w:rsidR="00B53833" w:rsidRDefault="00B53833">
            <w:pPr>
              <w:spacing w:before="60"/>
              <w:ind w:left="113" w:right="213" w:firstLine="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Observación al cumplimiento de los requisitos</w:t>
            </w:r>
          </w:p>
          <w:p w:rsidR="00B53833" w:rsidRDefault="00B53833">
            <w:pPr>
              <w:spacing w:before="60"/>
              <w:ind w:left="113" w:right="213" w:firstLine="5"/>
              <w:jc w:val="center"/>
            </w:pPr>
            <w:r>
              <w:rPr>
                <w:color w:val="000000"/>
                <w:sz w:val="20"/>
                <w:szCs w:val="20"/>
              </w:rPr>
              <w:t xml:space="preserve">(Responsable: </w:t>
            </w:r>
            <w:r>
              <w:rPr>
                <w:sz w:val="20"/>
                <w:szCs w:val="20"/>
              </w:rPr>
              <w:t>Universidad del investigador principal del proyecto SUE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126" w:type="dxa"/>
            <w:vMerge w:val="restart"/>
            <w:shd w:val="clear" w:color="auto" w:fill="D9D9D9"/>
            <w:vAlign w:val="center"/>
          </w:tcPr>
          <w:p w:rsidR="00B53833" w:rsidRDefault="00B53833">
            <w:pPr>
              <w:spacing w:before="60"/>
              <w:ind w:left="113" w:right="213" w:firstLine="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Observación a la disponibilidad financiera</w:t>
            </w:r>
          </w:p>
          <w:p w:rsidR="00B53833" w:rsidRDefault="00B53833">
            <w:pPr>
              <w:spacing w:before="60"/>
              <w:ind w:left="113" w:right="213" w:firstLine="5"/>
              <w:jc w:val="center"/>
            </w:pPr>
            <w:r>
              <w:rPr>
                <w:color w:val="000000"/>
                <w:sz w:val="20"/>
                <w:szCs w:val="20"/>
              </w:rPr>
              <w:t>(Responsable: Comité Técnico Interinstitucional)</w:t>
            </w:r>
          </w:p>
        </w:tc>
      </w:tr>
      <w:tr w:rsidR="00B53833" w:rsidTr="00D02E72">
        <w:trPr>
          <w:trHeight w:val="254"/>
        </w:trPr>
        <w:tc>
          <w:tcPr>
            <w:tcW w:w="1701" w:type="dxa"/>
            <w:vMerge/>
            <w:shd w:val="clear" w:color="auto" w:fill="D9D9D9"/>
            <w:vAlign w:val="center"/>
          </w:tcPr>
          <w:p w:rsidR="00B53833" w:rsidRDefault="00B53833">
            <w:pPr>
              <w:spacing w:before="60"/>
              <w:ind w:left="113" w:right="213" w:firstLine="5"/>
              <w:jc w:val="center"/>
              <w:rPr>
                <w:b/>
              </w:rPr>
            </w:pPr>
          </w:p>
        </w:tc>
        <w:tc>
          <w:tcPr>
            <w:tcW w:w="3119" w:type="dxa"/>
            <w:gridSpan w:val="2"/>
            <w:vMerge/>
            <w:shd w:val="clear" w:color="auto" w:fill="D9D9D9"/>
            <w:vAlign w:val="center"/>
          </w:tcPr>
          <w:p w:rsidR="00B53833" w:rsidRDefault="00B53833">
            <w:pPr>
              <w:spacing w:before="60"/>
              <w:ind w:left="113" w:right="213" w:firstLine="5"/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B53833" w:rsidRPr="00D02E72" w:rsidRDefault="00B53833">
            <w:pPr>
              <w:spacing w:before="60"/>
              <w:ind w:left="113" w:right="213" w:firstLine="5"/>
              <w:jc w:val="center"/>
              <w:rPr>
                <w:b/>
                <w:color w:val="000000"/>
                <w:sz w:val="20"/>
              </w:rPr>
            </w:pPr>
            <w:r w:rsidRPr="00D02E72">
              <w:rPr>
                <w:b/>
                <w:color w:val="000000"/>
                <w:sz w:val="20"/>
              </w:rPr>
              <w:t>REQUISITO</w:t>
            </w:r>
          </w:p>
        </w:tc>
        <w:tc>
          <w:tcPr>
            <w:tcW w:w="1559" w:type="dxa"/>
            <w:gridSpan w:val="2"/>
            <w:shd w:val="clear" w:color="auto" w:fill="D9D9D9"/>
            <w:vAlign w:val="center"/>
          </w:tcPr>
          <w:p w:rsidR="00B53833" w:rsidRPr="00D02E72" w:rsidRDefault="00B53833">
            <w:pPr>
              <w:spacing w:before="60"/>
              <w:ind w:left="113" w:right="213" w:firstLine="5"/>
              <w:jc w:val="center"/>
              <w:rPr>
                <w:b/>
                <w:color w:val="000000"/>
                <w:sz w:val="20"/>
              </w:rPr>
            </w:pPr>
            <w:r w:rsidRPr="00D02E72">
              <w:rPr>
                <w:b/>
                <w:color w:val="000000"/>
                <w:sz w:val="20"/>
              </w:rPr>
              <w:t>CUMPLE</w:t>
            </w:r>
          </w:p>
        </w:tc>
        <w:tc>
          <w:tcPr>
            <w:tcW w:w="2126" w:type="dxa"/>
            <w:vMerge/>
            <w:shd w:val="clear" w:color="auto" w:fill="D9D9D9"/>
            <w:vAlign w:val="center"/>
          </w:tcPr>
          <w:p w:rsidR="00B53833" w:rsidRDefault="00B53833">
            <w:pPr>
              <w:spacing w:before="60"/>
              <w:ind w:left="113" w:right="213" w:firstLine="5"/>
              <w:jc w:val="center"/>
              <w:rPr>
                <w:b/>
                <w:color w:val="000000"/>
              </w:rPr>
            </w:pPr>
          </w:p>
        </w:tc>
      </w:tr>
      <w:tr w:rsidR="00D02E72" w:rsidTr="00D02E72">
        <w:trPr>
          <w:trHeight w:val="485"/>
        </w:trPr>
        <w:tc>
          <w:tcPr>
            <w:tcW w:w="1701" w:type="dxa"/>
            <w:vMerge w:val="restart"/>
            <w:vAlign w:val="center"/>
          </w:tcPr>
          <w:p w:rsidR="00D02E72" w:rsidRPr="00B53833" w:rsidRDefault="00D02E72" w:rsidP="00B53833">
            <w:pPr>
              <w:ind w:left="284" w:firstLine="5"/>
              <w:jc w:val="center"/>
              <w:rPr>
                <w:i/>
                <w:color w:val="A6A6A6" w:themeColor="background1" w:themeShade="A6"/>
              </w:rPr>
            </w:pPr>
            <w:r w:rsidRPr="00B53833">
              <w:rPr>
                <w:i/>
                <w:color w:val="A6A6A6" w:themeColor="background1" w:themeShade="A6"/>
              </w:rPr>
              <w:t>Semillero 1</w:t>
            </w:r>
            <w:r>
              <w:rPr>
                <w:rStyle w:val="Refdenotaalpie"/>
                <w:i/>
                <w:color w:val="A6A6A6" w:themeColor="background1" w:themeShade="A6"/>
              </w:rPr>
              <w:footnoteReference w:id="2"/>
            </w:r>
          </w:p>
        </w:tc>
        <w:tc>
          <w:tcPr>
            <w:tcW w:w="1701" w:type="dxa"/>
          </w:tcPr>
          <w:p w:rsidR="00D02E72" w:rsidRPr="00D02E72" w:rsidRDefault="00D02E72" w:rsidP="00B53833">
            <w:pPr>
              <w:ind w:left="-86" w:firstLine="5"/>
              <w:jc w:val="left"/>
              <w:rPr>
                <w:sz w:val="20"/>
              </w:rPr>
            </w:pPr>
            <w:r w:rsidRPr="00D02E72">
              <w:rPr>
                <w:sz w:val="20"/>
              </w:rPr>
              <w:t>Calidad de la propuesta</w:t>
            </w:r>
          </w:p>
        </w:tc>
        <w:tc>
          <w:tcPr>
            <w:tcW w:w="1418" w:type="dxa"/>
            <w:vAlign w:val="center"/>
          </w:tcPr>
          <w:p w:rsidR="00D02E72" w:rsidRPr="00D02E72" w:rsidRDefault="00D02E72" w:rsidP="00B53833">
            <w:pPr>
              <w:ind w:left="0" w:firstLine="5"/>
              <w:jc w:val="center"/>
              <w:rPr>
                <w:i/>
                <w:color w:val="A6A6A6" w:themeColor="background1" w:themeShade="A6"/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De 1 a 100</w:t>
            </w:r>
          </w:p>
        </w:tc>
        <w:tc>
          <w:tcPr>
            <w:tcW w:w="1701" w:type="dxa"/>
            <w:vAlign w:val="center"/>
          </w:tcPr>
          <w:p w:rsidR="00D02E72" w:rsidRPr="00D02E72" w:rsidRDefault="00D02E72" w:rsidP="00D02E72">
            <w:pPr>
              <w:ind w:left="0" w:right="-20" w:firstLine="5"/>
              <w:jc w:val="left"/>
              <w:rPr>
                <w:sz w:val="20"/>
              </w:rPr>
            </w:pPr>
            <w:r w:rsidRPr="00D02E72">
              <w:rPr>
                <w:sz w:val="20"/>
              </w:rPr>
              <w:t>1.Tutor</w:t>
            </w:r>
          </w:p>
        </w:tc>
        <w:tc>
          <w:tcPr>
            <w:tcW w:w="709" w:type="dxa"/>
          </w:tcPr>
          <w:p w:rsidR="00D02E72" w:rsidRPr="00D02E72" w:rsidRDefault="00D02E72" w:rsidP="00B53833">
            <w:pPr>
              <w:ind w:left="-14" w:firstLine="5"/>
              <w:rPr>
                <w:i/>
                <w:color w:val="A6A6A6" w:themeColor="background1" w:themeShade="A6"/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SI</w:t>
            </w:r>
          </w:p>
        </w:tc>
        <w:tc>
          <w:tcPr>
            <w:tcW w:w="850" w:type="dxa"/>
          </w:tcPr>
          <w:p w:rsidR="00D02E72" w:rsidRPr="00D02E72" w:rsidRDefault="00D02E72" w:rsidP="00B53833">
            <w:pPr>
              <w:rPr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NO</w:t>
            </w:r>
          </w:p>
        </w:tc>
        <w:tc>
          <w:tcPr>
            <w:tcW w:w="2126" w:type="dxa"/>
            <w:vMerge w:val="restart"/>
          </w:tcPr>
          <w:p w:rsidR="00D02E72" w:rsidRDefault="00D02E72" w:rsidP="00B53833">
            <w:pPr>
              <w:ind w:left="284" w:firstLine="5"/>
            </w:pPr>
          </w:p>
        </w:tc>
      </w:tr>
      <w:tr w:rsidR="00D02E72" w:rsidTr="00D02E72">
        <w:trPr>
          <w:trHeight w:val="485"/>
        </w:trPr>
        <w:tc>
          <w:tcPr>
            <w:tcW w:w="1701" w:type="dxa"/>
            <w:vMerge/>
            <w:vAlign w:val="center"/>
          </w:tcPr>
          <w:p w:rsidR="00D02E72" w:rsidRPr="00B53833" w:rsidRDefault="00D02E72" w:rsidP="00D02E72">
            <w:pPr>
              <w:ind w:left="284" w:firstLine="5"/>
              <w:jc w:val="center"/>
              <w:rPr>
                <w:i/>
                <w:color w:val="A6A6A6" w:themeColor="background1" w:themeShade="A6"/>
              </w:rPr>
            </w:pPr>
          </w:p>
        </w:tc>
        <w:tc>
          <w:tcPr>
            <w:tcW w:w="1701" w:type="dxa"/>
          </w:tcPr>
          <w:p w:rsidR="00D02E72" w:rsidRPr="00D02E72" w:rsidRDefault="00D02E72" w:rsidP="00D02E72">
            <w:pPr>
              <w:ind w:left="-86" w:firstLine="5"/>
              <w:jc w:val="left"/>
              <w:rPr>
                <w:sz w:val="20"/>
              </w:rPr>
            </w:pPr>
            <w:r w:rsidRPr="00D02E72">
              <w:rPr>
                <w:sz w:val="20"/>
              </w:rPr>
              <w:t>Factibilidad de la metodología</w:t>
            </w:r>
          </w:p>
        </w:tc>
        <w:tc>
          <w:tcPr>
            <w:tcW w:w="1418" w:type="dxa"/>
            <w:vAlign w:val="center"/>
          </w:tcPr>
          <w:p w:rsidR="00D02E72" w:rsidRPr="00D02E72" w:rsidRDefault="00D02E72" w:rsidP="00D02E72">
            <w:pPr>
              <w:ind w:left="0" w:firstLine="5"/>
              <w:jc w:val="center"/>
              <w:rPr>
                <w:i/>
                <w:color w:val="A6A6A6" w:themeColor="background1" w:themeShade="A6"/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De 1 a 100</w:t>
            </w:r>
          </w:p>
        </w:tc>
        <w:tc>
          <w:tcPr>
            <w:tcW w:w="1701" w:type="dxa"/>
            <w:vAlign w:val="center"/>
          </w:tcPr>
          <w:p w:rsidR="00D02E72" w:rsidRPr="00D02E72" w:rsidRDefault="00D02E72" w:rsidP="00D02E72">
            <w:pPr>
              <w:ind w:left="0" w:right="-20" w:firstLine="5"/>
              <w:jc w:val="left"/>
              <w:rPr>
                <w:sz w:val="20"/>
              </w:rPr>
            </w:pPr>
            <w:r w:rsidRPr="00D02E72">
              <w:rPr>
                <w:sz w:val="20"/>
              </w:rPr>
              <w:t>2. Alianza</w:t>
            </w:r>
          </w:p>
        </w:tc>
        <w:tc>
          <w:tcPr>
            <w:tcW w:w="709" w:type="dxa"/>
          </w:tcPr>
          <w:p w:rsidR="00D02E72" w:rsidRPr="00D02E72" w:rsidRDefault="00D02E72" w:rsidP="00D02E72">
            <w:pPr>
              <w:ind w:left="-14" w:firstLine="5"/>
              <w:rPr>
                <w:i/>
                <w:color w:val="A6A6A6" w:themeColor="background1" w:themeShade="A6"/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SI</w:t>
            </w:r>
          </w:p>
        </w:tc>
        <w:tc>
          <w:tcPr>
            <w:tcW w:w="850" w:type="dxa"/>
          </w:tcPr>
          <w:p w:rsidR="00D02E72" w:rsidRPr="00D02E72" w:rsidRDefault="00D02E72" w:rsidP="00D02E72">
            <w:pPr>
              <w:rPr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NO</w:t>
            </w:r>
          </w:p>
        </w:tc>
        <w:tc>
          <w:tcPr>
            <w:tcW w:w="2126" w:type="dxa"/>
            <w:vMerge/>
          </w:tcPr>
          <w:p w:rsidR="00D02E72" w:rsidRDefault="00D02E72" w:rsidP="00D02E72">
            <w:pPr>
              <w:ind w:left="284" w:firstLine="5"/>
            </w:pPr>
          </w:p>
        </w:tc>
      </w:tr>
      <w:tr w:rsidR="00D02E72" w:rsidTr="00D02E72">
        <w:trPr>
          <w:trHeight w:val="485"/>
        </w:trPr>
        <w:tc>
          <w:tcPr>
            <w:tcW w:w="1701" w:type="dxa"/>
            <w:vMerge/>
            <w:vAlign w:val="center"/>
          </w:tcPr>
          <w:p w:rsidR="00D02E72" w:rsidRPr="00B53833" w:rsidRDefault="00D02E72" w:rsidP="00D02E72">
            <w:pPr>
              <w:ind w:left="284" w:firstLine="5"/>
              <w:jc w:val="center"/>
              <w:rPr>
                <w:i/>
                <w:color w:val="A6A6A6" w:themeColor="background1" w:themeShade="A6"/>
              </w:rPr>
            </w:pPr>
          </w:p>
        </w:tc>
        <w:tc>
          <w:tcPr>
            <w:tcW w:w="1701" w:type="dxa"/>
          </w:tcPr>
          <w:p w:rsidR="00D02E72" w:rsidRPr="00D02E72" w:rsidRDefault="00D02E72" w:rsidP="00D02E72">
            <w:pPr>
              <w:ind w:left="-86" w:firstLine="5"/>
              <w:jc w:val="left"/>
              <w:rPr>
                <w:sz w:val="20"/>
              </w:rPr>
            </w:pPr>
            <w:r w:rsidRPr="00D02E72">
              <w:rPr>
                <w:sz w:val="20"/>
              </w:rPr>
              <w:t>Aporte al reto planteado</w:t>
            </w:r>
          </w:p>
        </w:tc>
        <w:tc>
          <w:tcPr>
            <w:tcW w:w="1418" w:type="dxa"/>
            <w:vAlign w:val="center"/>
          </w:tcPr>
          <w:p w:rsidR="00D02E72" w:rsidRPr="00D02E72" w:rsidRDefault="00D02E72" w:rsidP="00D02E72">
            <w:pPr>
              <w:ind w:left="0" w:firstLine="5"/>
              <w:jc w:val="center"/>
              <w:rPr>
                <w:i/>
                <w:color w:val="A6A6A6" w:themeColor="background1" w:themeShade="A6"/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De 1 a 100</w:t>
            </w:r>
          </w:p>
        </w:tc>
        <w:tc>
          <w:tcPr>
            <w:tcW w:w="1701" w:type="dxa"/>
            <w:vAlign w:val="center"/>
          </w:tcPr>
          <w:p w:rsidR="00D02E72" w:rsidRPr="00D02E72" w:rsidRDefault="00D02E72" w:rsidP="00D02E72">
            <w:pPr>
              <w:ind w:left="0" w:right="-20" w:firstLine="5"/>
              <w:jc w:val="left"/>
              <w:rPr>
                <w:sz w:val="20"/>
              </w:rPr>
            </w:pPr>
            <w:r w:rsidRPr="00D02E72">
              <w:rPr>
                <w:sz w:val="20"/>
              </w:rPr>
              <w:t>3.Plan de trabajo</w:t>
            </w:r>
          </w:p>
        </w:tc>
        <w:tc>
          <w:tcPr>
            <w:tcW w:w="709" w:type="dxa"/>
          </w:tcPr>
          <w:p w:rsidR="00D02E72" w:rsidRPr="00D02E72" w:rsidRDefault="00D02E72" w:rsidP="00D02E72">
            <w:pPr>
              <w:ind w:left="-14" w:firstLine="5"/>
              <w:rPr>
                <w:i/>
                <w:color w:val="A6A6A6" w:themeColor="background1" w:themeShade="A6"/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SI</w:t>
            </w:r>
          </w:p>
        </w:tc>
        <w:tc>
          <w:tcPr>
            <w:tcW w:w="850" w:type="dxa"/>
          </w:tcPr>
          <w:p w:rsidR="00D02E72" w:rsidRPr="00D02E72" w:rsidRDefault="00D02E72" w:rsidP="00D02E72">
            <w:pPr>
              <w:rPr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NO</w:t>
            </w:r>
          </w:p>
        </w:tc>
        <w:tc>
          <w:tcPr>
            <w:tcW w:w="2126" w:type="dxa"/>
            <w:vMerge/>
          </w:tcPr>
          <w:p w:rsidR="00D02E72" w:rsidRDefault="00D02E72" w:rsidP="00D02E72">
            <w:pPr>
              <w:ind w:left="284" w:firstLine="5"/>
            </w:pPr>
          </w:p>
        </w:tc>
      </w:tr>
      <w:tr w:rsidR="00D02E72" w:rsidTr="00D02E72">
        <w:trPr>
          <w:trHeight w:val="485"/>
        </w:trPr>
        <w:tc>
          <w:tcPr>
            <w:tcW w:w="1701" w:type="dxa"/>
            <w:vMerge/>
            <w:vAlign w:val="center"/>
          </w:tcPr>
          <w:p w:rsidR="00D02E72" w:rsidRPr="00B53833" w:rsidRDefault="00D02E72" w:rsidP="00D02E72">
            <w:pPr>
              <w:ind w:left="284" w:firstLine="5"/>
              <w:jc w:val="center"/>
              <w:rPr>
                <w:i/>
                <w:color w:val="A6A6A6" w:themeColor="background1" w:themeShade="A6"/>
              </w:rPr>
            </w:pPr>
          </w:p>
        </w:tc>
        <w:tc>
          <w:tcPr>
            <w:tcW w:w="1701" w:type="dxa"/>
          </w:tcPr>
          <w:p w:rsidR="00D02E72" w:rsidRPr="00D02E72" w:rsidRDefault="00D02E72" w:rsidP="00D02E72">
            <w:pPr>
              <w:ind w:left="-86" w:firstLine="5"/>
              <w:jc w:val="left"/>
              <w:rPr>
                <w:sz w:val="20"/>
              </w:rPr>
            </w:pPr>
            <w:r w:rsidRPr="00D02E72">
              <w:rPr>
                <w:sz w:val="20"/>
              </w:rPr>
              <w:t>Coherencia entre las actividades y el presupuesto</w:t>
            </w:r>
          </w:p>
        </w:tc>
        <w:tc>
          <w:tcPr>
            <w:tcW w:w="1418" w:type="dxa"/>
            <w:vAlign w:val="center"/>
          </w:tcPr>
          <w:p w:rsidR="00D02E72" w:rsidRPr="00D02E72" w:rsidRDefault="00D02E72" w:rsidP="00D02E72">
            <w:pPr>
              <w:ind w:left="0" w:firstLine="5"/>
              <w:jc w:val="center"/>
              <w:rPr>
                <w:i/>
                <w:color w:val="A6A6A6" w:themeColor="background1" w:themeShade="A6"/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De 1 a 100</w:t>
            </w:r>
          </w:p>
        </w:tc>
        <w:tc>
          <w:tcPr>
            <w:tcW w:w="1701" w:type="dxa"/>
            <w:vAlign w:val="center"/>
          </w:tcPr>
          <w:p w:rsidR="00D02E72" w:rsidRPr="00D02E72" w:rsidRDefault="00D02E72" w:rsidP="00D02E72">
            <w:pPr>
              <w:ind w:left="0" w:right="-20" w:firstLine="5"/>
              <w:jc w:val="left"/>
              <w:rPr>
                <w:sz w:val="20"/>
              </w:rPr>
            </w:pPr>
            <w:r w:rsidRPr="00D02E72">
              <w:rPr>
                <w:sz w:val="20"/>
              </w:rPr>
              <w:t>4. Carta de compromiso</w:t>
            </w:r>
          </w:p>
        </w:tc>
        <w:tc>
          <w:tcPr>
            <w:tcW w:w="709" w:type="dxa"/>
          </w:tcPr>
          <w:p w:rsidR="00D02E72" w:rsidRPr="00D02E72" w:rsidRDefault="00D02E72" w:rsidP="00D02E72">
            <w:pPr>
              <w:ind w:left="-14" w:firstLine="5"/>
              <w:rPr>
                <w:i/>
                <w:color w:val="A6A6A6" w:themeColor="background1" w:themeShade="A6"/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SI</w:t>
            </w:r>
          </w:p>
        </w:tc>
        <w:tc>
          <w:tcPr>
            <w:tcW w:w="850" w:type="dxa"/>
          </w:tcPr>
          <w:p w:rsidR="00D02E72" w:rsidRPr="00D02E72" w:rsidRDefault="00D02E72" w:rsidP="00D02E72">
            <w:pPr>
              <w:rPr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NO</w:t>
            </w:r>
          </w:p>
        </w:tc>
        <w:tc>
          <w:tcPr>
            <w:tcW w:w="2126" w:type="dxa"/>
            <w:vMerge/>
          </w:tcPr>
          <w:p w:rsidR="00D02E72" w:rsidRDefault="00D02E72" w:rsidP="00D02E72">
            <w:pPr>
              <w:ind w:left="284" w:firstLine="5"/>
            </w:pPr>
          </w:p>
        </w:tc>
      </w:tr>
      <w:tr w:rsidR="00D02E72" w:rsidTr="00D02E72">
        <w:trPr>
          <w:trHeight w:val="485"/>
        </w:trPr>
        <w:tc>
          <w:tcPr>
            <w:tcW w:w="1701" w:type="dxa"/>
            <w:vMerge/>
            <w:vAlign w:val="center"/>
          </w:tcPr>
          <w:p w:rsidR="00D02E72" w:rsidRPr="00B53833" w:rsidRDefault="00D02E72" w:rsidP="00D02E72">
            <w:pPr>
              <w:ind w:left="284" w:firstLine="5"/>
              <w:jc w:val="center"/>
              <w:rPr>
                <w:i/>
                <w:color w:val="A6A6A6" w:themeColor="background1" w:themeShade="A6"/>
              </w:rPr>
            </w:pPr>
          </w:p>
        </w:tc>
        <w:tc>
          <w:tcPr>
            <w:tcW w:w="1701" w:type="dxa"/>
            <w:vAlign w:val="center"/>
          </w:tcPr>
          <w:p w:rsidR="00D02E72" w:rsidRPr="00D02E72" w:rsidRDefault="00D02E72" w:rsidP="00D02E72">
            <w:pPr>
              <w:ind w:left="-86" w:firstLine="5"/>
              <w:jc w:val="center"/>
              <w:rPr>
                <w:b/>
              </w:rPr>
            </w:pPr>
            <w:r w:rsidRPr="00D02E72">
              <w:rPr>
                <w:b/>
                <w:sz w:val="20"/>
              </w:rPr>
              <w:t>TOTAL</w:t>
            </w:r>
          </w:p>
        </w:tc>
        <w:tc>
          <w:tcPr>
            <w:tcW w:w="1418" w:type="dxa"/>
            <w:vAlign w:val="center"/>
          </w:tcPr>
          <w:p w:rsidR="00D02E72" w:rsidRPr="00D02E72" w:rsidRDefault="00D02E72" w:rsidP="00D02E72">
            <w:pPr>
              <w:ind w:left="0" w:firstLine="5"/>
              <w:jc w:val="center"/>
              <w:rPr>
                <w:i/>
                <w:color w:val="A6A6A6" w:themeColor="background1" w:themeShade="A6"/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Promedio</w:t>
            </w:r>
          </w:p>
        </w:tc>
        <w:tc>
          <w:tcPr>
            <w:tcW w:w="1701" w:type="dxa"/>
            <w:vAlign w:val="center"/>
          </w:tcPr>
          <w:p w:rsidR="00D02E72" w:rsidRPr="00D02E72" w:rsidRDefault="00D02E72" w:rsidP="00D02E72">
            <w:pPr>
              <w:ind w:left="0" w:right="-20" w:firstLine="5"/>
              <w:jc w:val="left"/>
              <w:rPr>
                <w:sz w:val="20"/>
              </w:rPr>
            </w:pPr>
            <w:r w:rsidRPr="00D02E72">
              <w:rPr>
                <w:sz w:val="20"/>
              </w:rPr>
              <w:t>5. Aval institucional</w:t>
            </w:r>
          </w:p>
        </w:tc>
        <w:tc>
          <w:tcPr>
            <w:tcW w:w="709" w:type="dxa"/>
          </w:tcPr>
          <w:p w:rsidR="00D02E72" w:rsidRPr="00D02E72" w:rsidRDefault="00D02E72" w:rsidP="00D02E72">
            <w:pPr>
              <w:ind w:left="-14" w:firstLine="5"/>
              <w:rPr>
                <w:i/>
                <w:color w:val="A6A6A6" w:themeColor="background1" w:themeShade="A6"/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SI</w:t>
            </w:r>
          </w:p>
        </w:tc>
        <w:tc>
          <w:tcPr>
            <w:tcW w:w="850" w:type="dxa"/>
          </w:tcPr>
          <w:p w:rsidR="00D02E72" w:rsidRPr="00D02E72" w:rsidRDefault="00D02E72" w:rsidP="00D02E72">
            <w:pPr>
              <w:rPr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NO</w:t>
            </w:r>
          </w:p>
        </w:tc>
        <w:tc>
          <w:tcPr>
            <w:tcW w:w="2126" w:type="dxa"/>
            <w:vMerge/>
          </w:tcPr>
          <w:p w:rsidR="00D02E72" w:rsidRDefault="00D02E72" w:rsidP="00D02E72">
            <w:pPr>
              <w:ind w:left="284" w:firstLine="5"/>
            </w:pPr>
          </w:p>
        </w:tc>
      </w:tr>
      <w:tr w:rsidR="00D02E72" w:rsidTr="0051087F">
        <w:trPr>
          <w:trHeight w:val="485"/>
        </w:trPr>
        <w:tc>
          <w:tcPr>
            <w:tcW w:w="1701" w:type="dxa"/>
            <w:vMerge w:val="restart"/>
            <w:vAlign w:val="center"/>
          </w:tcPr>
          <w:p w:rsidR="00D02E72" w:rsidRPr="00B53833" w:rsidRDefault="00D02E72" w:rsidP="00D02E72">
            <w:pPr>
              <w:ind w:left="284" w:firstLine="5"/>
              <w:jc w:val="center"/>
              <w:rPr>
                <w:i/>
                <w:color w:val="A6A6A6" w:themeColor="background1" w:themeShade="A6"/>
              </w:rPr>
            </w:pPr>
            <w:r w:rsidRPr="00B53833">
              <w:rPr>
                <w:i/>
                <w:color w:val="A6A6A6" w:themeColor="background1" w:themeShade="A6"/>
              </w:rPr>
              <w:t xml:space="preserve">Semillero </w:t>
            </w:r>
            <w:r>
              <w:rPr>
                <w:i/>
                <w:color w:val="A6A6A6" w:themeColor="background1" w:themeShade="A6"/>
              </w:rPr>
              <w:t>2</w:t>
            </w:r>
          </w:p>
        </w:tc>
        <w:tc>
          <w:tcPr>
            <w:tcW w:w="1701" w:type="dxa"/>
          </w:tcPr>
          <w:p w:rsidR="00D02E72" w:rsidRPr="00D02E72" w:rsidRDefault="00D02E72" w:rsidP="0051087F">
            <w:pPr>
              <w:ind w:left="-86" w:firstLine="5"/>
              <w:jc w:val="left"/>
              <w:rPr>
                <w:sz w:val="20"/>
              </w:rPr>
            </w:pPr>
            <w:r w:rsidRPr="00D02E72">
              <w:rPr>
                <w:sz w:val="20"/>
              </w:rPr>
              <w:t>Calidad de la propuesta</w:t>
            </w:r>
          </w:p>
        </w:tc>
        <w:tc>
          <w:tcPr>
            <w:tcW w:w="1418" w:type="dxa"/>
            <w:vAlign w:val="center"/>
          </w:tcPr>
          <w:p w:rsidR="00D02E72" w:rsidRPr="00D02E72" w:rsidRDefault="00D02E72" w:rsidP="0051087F">
            <w:pPr>
              <w:ind w:left="0" w:firstLine="5"/>
              <w:jc w:val="center"/>
              <w:rPr>
                <w:i/>
                <w:color w:val="A6A6A6" w:themeColor="background1" w:themeShade="A6"/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De 1 a 100</w:t>
            </w:r>
          </w:p>
        </w:tc>
        <w:tc>
          <w:tcPr>
            <w:tcW w:w="1701" w:type="dxa"/>
            <w:vAlign w:val="center"/>
          </w:tcPr>
          <w:p w:rsidR="00D02E72" w:rsidRPr="00D02E72" w:rsidRDefault="00D02E72" w:rsidP="0051087F">
            <w:pPr>
              <w:ind w:left="0" w:right="-20" w:firstLine="5"/>
              <w:jc w:val="left"/>
              <w:rPr>
                <w:sz w:val="20"/>
              </w:rPr>
            </w:pPr>
            <w:r w:rsidRPr="00D02E72">
              <w:rPr>
                <w:sz w:val="20"/>
              </w:rPr>
              <w:t>1.Tutor</w:t>
            </w:r>
          </w:p>
        </w:tc>
        <w:tc>
          <w:tcPr>
            <w:tcW w:w="709" w:type="dxa"/>
          </w:tcPr>
          <w:p w:rsidR="00D02E72" w:rsidRPr="00D02E72" w:rsidRDefault="00D02E72" w:rsidP="0051087F">
            <w:pPr>
              <w:ind w:left="-14" w:firstLine="5"/>
              <w:rPr>
                <w:i/>
                <w:color w:val="A6A6A6" w:themeColor="background1" w:themeShade="A6"/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SI</w:t>
            </w:r>
          </w:p>
        </w:tc>
        <w:tc>
          <w:tcPr>
            <w:tcW w:w="850" w:type="dxa"/>
          </w:tcPr>
          <w:p w:rsidR="00D02E72" w:rsidRPr="00D02E72" w:rsidRDefault="00D02E72" w:rsidP="0051087F">
            <w:pPr>
              <w:rPr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NO</w:t>
            </w:r>
          </w:p>
        </w:tc>
        <w:tc>
          <w:tcPr>
            <w:tcW w:w="2126" w:type="dxa"/>
            <w:vMerge w:val="restart"/>
          </w:tcPr>
          <w:p w:rsidR="00D02E72" w:rsidRDefault="00D02E72" w:rsidP="0051087F">
            <w:pPr>
              <w:ind w:left="284" w:firstLine="5"/>
            </w:pPr>
          </w:p>
        </w:tc>
      </w:tr>
      <w:tr w:rsidR="00D02E72" w:rsidTr="0051087F">
        <w:trPr>
          <w:trHeight w:val="485"/>
        </w:trPr>
        <w:tc>
          <w:tcPr>
            <w:tcW w:w="1701" w:type="dxa"/>
            <w:vMerge/>
            <w:vAlign w:val="center"/>
          </w:tcPr>
          <w:p w:rsidR="00D02E72" w:rsidRPr="00B53833" w:rsidRDefault="00D02E72" w:rsidP="0051087F">
            <w:pPr>
              <w:ind w:left="284" w:firstLine="5"/>
              <w:jc w:val="center"/>
              <w:rPr>
                <w:i/>
                <w:color w:val="A6A6A6" w:themeColor="background1" w:themeShade="A6"/>
              </w:rPr>
            </w:pPr>
          </w:p>
        </w:tc>
        <w:tc>
          <w:tcPr>
            <w:tcW w:w="1701" w:type="dxa"/>
          </w:tcPr>
          <w:p w:rsidR="00D02E72" w:rsidRPr="00D02E72" w:rsidRDefault="00D02E72" w:rsidP="0051087F">
            <w:pPr>
              <w:ind w:left="-86" w:firstLine="5"/>
              <w:jc w:val="left"/>
              <w:rPr>
                <w:sz w:val="20"/>
              </w:rPr>
            </w:pPr>
            <w:r w:rsidRPr="00D02E72">
              <w:rPr>
                <w:sz w:val="20"/>
              </w:rPr>
              <w:t>Factibilidad de la metodología</w:t>
            </w:r>
          </w:p>
        </w:tc>
        <w:tc>
          <w:tcPr>
            <w:tcW w:w="1418" w:type="dxa"/>
            <w:vAlign w:val="center"/>
          </w:tcPr>
          <w:p w:rsidR="00D02E72" w:rsidRPr="00D02E72" w:rsidRDefault="00D02E72" w:rsidP="0051087F">
            <w:pPr>
              <w:ind w:left="0" w:firstLine="5"/>
              <w:jc w:val="center"/>
              <w:rPr>
                <w:i/>
                <w:color w:val="A6A6A6" w:themeColor="background1" w:themeShade="A6"/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De 1 a 100</w:t>
            </w:r>
          </w:p>
        </w:tc>
        <w:tc>
          <w:tcPr>
            <w:tcW w:w="1701" w:type="dxa"/>
            <w:vAlign w:val="center"/>
          </w:tcPr>
          <w:p w:rsidR="00D02E72" w:rsidRPr="00D02E72" w:rsidRDefault="00D02E72" w:rsidP="0051087F">
            <w:pPr>
              <w:ind w:left="0" w:right="-20" w:firstLine="5"/>
              <w:jc w:val="left"/>
              <w:rPr>
                <w:sz w:val="20"/>
              </w:rPr>
            </w:pPr>
            <w:r w:rsidRPr="00D02E72">
              <w:rPr>
                <w:sz w:val="20"/>
              </w:rPr>
              <w:t>2. Alianza</w:t>
            </w:r>
          </w:p>
        </w:tc>
        <w:tc>
          <w:tcPr>
            <w:tcW w:w="709" w:type="dxa"/>
          </w:tcPr>
          <w:p w:rsidR="00D02E72" w:rsidRPr="00D02E72" w:rsidRDefault="00D02E72" w:rsidP="0051087F">
            <w:pPr>
              <w:ind w:left="-14" w:firstLine="5"/>
              <w:rPr>
                <w:i/>
                <w:color w:val="A6A6A6" w:themeColor="background1" w:themeShade="A6"/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SI</w:t>
            </w:r>
          </w:p>
        </w:tc>
        <w:tc>
          <w:tcPr>
            <w:tcW w:w="850" w:type="dxa"/>
          </w:tcPr>
          <w:p w:rsidR="00D02E72" w:rsidRPr="00D02E72" w:rsidRDefault="00D02E72" w:rsidP="0051087F">
            <w:pPr>
              <w:rPr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NO</w:t>
            </w:r>
          </w:p>
        </w:tc>
        <w:tc>
          <w:tcPr>
            <w:tcW w:w="2126" w:type="dxa"/>
            <w:vMerge/>
          </w:tcPr>
          <w:p w:rsidR="00D02E72" w:rsidRDefault="00D02E72" w:rsidP="0051087F">
            <w:pPr>
              <w:ind w:left="284" w:firstLine="5"/>
            </w:pPr>
          </w:p>
        </w:tc>
      </w:tr>
      <w:tr w:rsidR="00D02E72" w:rsidTr="0051087F">
        <w:trPr>
          <w:trHeight w:val="485"/>
        </w:trPr>
        <w:tc>
          <w:tcPr>
            <w:tcW w:w="1701" w:type="dxa"/>
            <w:vMerge/>
            <w:vAlign w:val="center"/>
          </w:tcPr>
          <w:p w:rsidR="00D02E72" w:rsidRPr="00B53833" w:rsidRDefault="00D02E72" w:rsidP="0051087F">
            <w:pPr>
              <w:ind w:left="284" w:firstLine="5"/>
              <w:jc w:val="center"/>
              <w:rPr>
                <w:i/>
                <w:color w:val="A6A6A6" w:themeColor="background1" w:themeShade="A6"/>
              </w:rPr>
            </w:pPr>
          </w:p>
        </w:tc>
        <w:tc>
          <w:tcPr>
            <w:tcW w:w="1701" w:type="dxa"/>
          </w:tcPr>
          <w:p w:rsidR="00D02E72" w:rsidRPr="00D02E72" w:rsidRDefault="00D02E72" w:rsidP="0051087F">
            <w:pPr>
              <w:ind w:left="-86" w:firstLine="5"/>
              <w:jc w:val="left"/>
              <w:rPr>
                <w:sz w:val="20"/>
              </w:rPr>
            </w:pPr>
            <w:r w:rsidRPr="00D02E72">
              <w:rPr>
                <w:sz w:val="20"/>
              </w:rPr>
              <w:t>Aporte al reto planteado</w:t>
            </w:r>
          </w:p>
        </w:tc>
        <w:tc>
          <w:tcPr>
            <w:tcW w:w="1418" w:type="dxa"/>
            <w:vAlign w:val="center"/>
          </w:tcPr>
          <w:p w:rsidR="00D02E72" w:rsidRPr="00D02E72" w:rsidRDefault="00D02E72" w:rsidP="0051087F">
            <w:pPr>
              <w:ind w:left="0" w:firstLine="5"/>
              <w:jc w:val="center"/>
              <w:rPr>
                <w:i/>
                <w:color w:val="A6A6A6" w:themeColor="background1" w:themeShade="A6"/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De 1 a 100</w:t>
            </w:r>
          </w:p>
        </w:tc>
        <w:tc>
          <w:tcPr>
            <w:tcW w:w="1701" w:type="dxa"/>
            <w:vAlign w:val="center"/>
          </w:tcPr>
          <w:p w:rsidR="00D02E72" w:rsidRPr="00D02E72" w:rsidRDefault="00D02E72" w:rsidP="0051087F">
            <w:pPr>
              <w:ind w:left="0" w:right="-20" w:firstLine="5"/>
              <w:jc w:val="left"/>
              <w:rPr>
                <w:sz w:val="20"/>
              </w:rPr>
            </w:pPr>
            <w:r w:rsidRPr="00D02E72">
              <w:rPr>
                <w:sz w:val="20"/>
              </w:rPr>
              <w:t>3.Plan de trabajo</w:t>
            </w:r>
          </w:p>
        </w:tc>
        <w:tc>
          <w:tcPr>
            <w:tcW w:w="709" w:type="dxa"/>
          </w:tcPr>
          <w:p w:rsidR="00D02E72" w:rsidRPr="00D02E72" w:rsidRDefault="00D02E72" w:rsidP="0051087F">
            <w:pPr>
              <w:ind w:left="-14" w:firstLine="5"/>
              <w:rPr>
                <w:i/>
                <w:color w:val="A6A6A6" w:themeColor="background1" w:themeShade="A6"/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SI</w:t>
            </w:r>
          </w:p>
        </w:tc>
        <w:tc>
          <w:tcPr>
            <w:tcW w:w="850" w:type="dxa"/>
          </w:tcPr>
          <w:p w:rsidR="00D02E72" w:rsidRPr="00D02E72" w:rsidRDefault="00D02E72" w:rsidP="0051087F">
            <w:pPr>
              <w:rPr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NO</w:t>
            </w:r>
          </w:p>
        </w:tc>
        <w:tc>
          <w:tcPr>
            <w:tcW w:w="2126" w:type="dxa"/>
            <w:vMerge/>
          </w:tcPr>
          <w:p w:rsidR="00D02E72" w:rsidRDefault="00D02E72" w:rsidP="0051087F">
            <w:pPr>
              <w:ind w:left="284" w:firstLine="5"/>
            </w:pPr>
          </w:p>
        </w:tc>
      </w:tr>
      <w:tr w:rsidR="00D02E72" w:rsidTr="0051087F">
        <w:trPr>
          <w:trHeight w:val="485"/>
        </w:trPr>
        <w:tc>
          <w:tcPr>
            <w:tcW w:w="1701" w:type="dxa"/>
            <w:vMerge/>
            <w:vAlign w:val="center"/>
          </w:tcPr>
          <w:p w:rsidR="00D02E72" w:rsidRPr="00B53833" w:rsidRDefault="00D02E72" w:rsidP="0051087F">
            <w:pPr>
              <w:ind w:left="284" w:firstLine="5"/>
              <w:jc w:val="center"/>
              <w:rPr>
                <w:i/>
                <w:color w:val="A6A6A6" w:themeColor="background1" w:themeShade="A6"/>
              </w:rPr>
            </w:pPr>
          </w:p>
        </w:tc>
        <w:tc>
          <w:tcPr>
            <w:tcW w:w="1701" w:type="dxa"/>
          </w:tcPr>
          <w:p w:rsidR="00D02E72" w:rsidRPr="00D02E72" w:rsidRDefault="00D02E72" w:rsidP="0051087F">
            <w:pPr>
              <w:ind w:left="-86" w:firstLine="5"/>
              <w:jc w:val="left"/>
              <w:rPr>
                <w:sz w:val="20"/>
              </w:rPr>
            </w:pPr>
            <w:r w:rsidRPr="00D02E72">
              <w:rPr>
                <w:sz w:val="20"/>
              </w:rPr>
              <w:t>Coherencia entre las actividades y el presupuesto</w:t>
            </w:r>
          </w:p>
        </w:tc>
        <w:tc>
          <w:tcPr>
            <w:tcW w:w="1418" w:type="dxa"/>
            <w:vAlign w:val="center"/>
          </w:tcPr>
          <w:p w:rsidR="00D02E72" w:rsidRPr="00D02E72" w:rsidRDefault="00D02E72" w:rsidP="0051087F">
            <w:pPr>
              <w:ind w:left="0" w:firstLine="5"/>
              <w:jc w:val="center"/>
              <w:rPr>
                <w:i/>
                <w:color w:val="A6A6A6" w:themeColor="background1" w:themeShade="A6"/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De 1 a 100</w:t>
            </w:r>
          </w:p>
        </w:tc>
        <w:tc>
          <w:tcPr>
            <w:tcW w:w="1701" w:type="dxa"/>
            <w:vAlign w:val="center"/>
          </w:tcPr>
          <w:p w:rsidR="00D02E72" w:rsidRPr="00D02E72" w:rsidRDefault="00D02E72" w:rsidP="0051087F">
            <w:pPr>
              <w:ind w:left="0" w:right="-20" w:firstLine="5"/>
              <w:jc w:val="left"/>
              <w:rPr>
                <w:sz w:val="20"/>
              </w:rPr>
            </w:pPr>
            <w:r w:rsidRPr="00D02E72">
              <w:rPr>
                <w:sz w:val="20"/>
              </w:rPr>
              <w:t>4. Carta de compromiso</w:t>
            </w:r>
          </w:p>
        </w:tc>
        <w:tc>
          <w:tcPr>
            <w:tcW w:w="709" w:type="dxa"/>
          </w:tcPr>
          <w:p w:rsidR="00D02E72" w:rsidRPr="00D02E72" w:rsidRDefault="00D02E72" w:rsidP="0051087F">
            <w:pPr>
              <w:ind w:left="-14" w:firstLine="5"/>
              <w:rPr>
                <w:i/>
                <w:color w:val="A6A6A6" w:themeColor="background1" w:themeShade="A6"/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SI</w:t>
            </w:r>
          </w:p>
        </w:tc>
        <w:tc>
          <w:tcPr>
            <w:tcW w:w="850" w:type="dxa"/>
          </w:tcPr>
          <w:p w:rsidR="00D02E72" w:rsidRPr="00D02E72" w:rsidRDefault="00D02E72" w:rsidP="0051087F">
            <w:pPr>
              <w:rPr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NO</w:t>
            </w:r>
          </w:p>
        </w:tc>
        <w:tc>
          <w:tcPr>
            <w:tcW w:w="2126" w:type="dxa"/>
            <w:vMerge/>
          </w:tcPr>
          <w:p w:rsidR="00D02E72" w:rsidRDefault="00D02E72" w:rsidP="0051087F">
            <w:pPr>
              <w:ind w:left="284" w:firstLine="5"/>
            </w:pPr>
          </w:p>
        </w:tc>
      </w:tr>
      <w:tr w:rsidR="00D02E72" w:rsidTr="0051087F">
        <w:trPr>
          <w:trHeight w:val="485"/>
        </w:trPr>
        <w:tc>
          <w:tcPr>
            <w:tcW w:w="1701" w:type="dxa"/>
            <w:vMerge/>
            <w:vAlign w:val="center"/>
          </w:tcPr>
          <w:p w:rsidR="00D02E72" w:rsidRPr="00B53833" w:rsidRDefault="00D02E72" w:rsidP="0051087F">
            <w:pPr>
              <w:ind w:left="284" w:firstLine="5"/>
              <w:jc w:val="center"/>
              <w:rPr>
                <w:i/>
                <w:color w:val="A6A6A6" w:themeColor="background1" w:themeShade="A6"/>
              </w:rPr>
            </w:pPr>
          </w:p>
        </w:tc>
        <w:tc>
          <w:tcPr>
            <w:tcW w:w="1701" w:type="dxa"/>
            <w:vAlign w:val="center"/>
          </w:tcPr>
          <w:p w:rsidR="00D02E72" w:rsidRPr="00D02E72" w:rsidRDefault="00D02E72" w:rsidP="0051087F">
            <w:pPr>
              <w:ind w:left="-86" w:firstLine="5"/>
              <w:jc w:val="center"/>
              <w:rPr>
                <w:b/>
              </w:rPr>
            </w:pPr>
            <w:r w:rsidRPr="00D02E72">
              <w:rPr>
                <w:b/>
                <w:sz w:val="20"/>
              </w:rPr>
              <w:t>TOTAL</w:t>
            </w:r>
          </w:p>
        </w:tc>
        <w:tc>
          <w:tcPr>
            <w:tcW w:w="1418" w:type="dxa"/>
            <w:vAlign w:val="center"/>
          </w:tcPr>
          <w:p w:rsidR="00D02E72" w:rsidRPr="00D02E72" w:rsidRDefault="00D02E72" w:rsidP="0051087F">
            <w:pPr>
              <w:ind w:left="0" w:firstLine="5"/>
              <w:jc w:val="center"/>
              <w:rPr>
                <w:i/>
                <w:color w:val="A6A6A6" w:themeColor="background1" w:themeShade="A6"/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Promedio</w:t>
            </w:r>
          </w:p>
        </w:tc>
        <w:tc>
          <w:tcPr>
            <w:tcW w:w="1701" w:type="dxa"/>
            <w:vAlign w:val="center"/>
          </w:tcPr>
          <w:p w:rsidR="00D02E72" w:rsidRPr="00D02E72" w:rsidRDefault="00D02E72" w:rsidP="0051087F">
            <w:pPr>
              <w:ind w:left="0" w:right="-20" w:firstLine="5"/>
              <w:jc w:val="left"/>
              <w:rPr>
                <w:sz w:val="20"/>
              </w:rPr>
            </w:pPr>
            <w:r w:rsidRPr="00D02E72">
              <w:rPr>
                <w:sz w:val="20"/>
              </w:rPr>
              <w:t>5. Aval institucional</w:t>
            </w:r>
          </w:p>
        </w:tc>
        <w:tc>
          <w:tcPr>
            <w:tcW w:w="709" w:type="dxa"/>
          </w:tcPr>
          <w:p w:rsidR="00D02E72" w:rsidRPr="00D02E72" w:rsidRDefault="00D02E72" w:rsidP="0051087F">
            <w:pPr>
              <w:ind w:left="-14" w:firstLine="5"/>
              <w:rPr>
                <w:i/>
                <w:color w:val="A6A6A6" w:themeColor="background1" w:themeShade="A6"/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SI</w:t>
            </w:r>
          </w:p>
        </w:tc>
        <w:tc>
          <w:tcPr>
            <w:tcW w:w="850" w:type="dxa"/>
          </w:tcPr>
          <w:p w:rsidR="00D02E72" w:rsidRPr="00D02E72" w:rsidRDefault="00D02E72" w:rsidP="0051087F">
            <w:pPr>
              <w:rPr>
                <w:sz w:val="20"/>
              </w:rPr>
            </w:pPr>
            <w:r w:rsidRPr="00D02E72">
              <w:rPr>
                <w:i/>
                <w:color w:val="A6A6A6" w:themeColor="background1" w:themeShade="A6"/>
                <w:sz w:val="20"/>
              </w:rPr>
              <w:t>NO</w:t>
            </w:r>
          </w:p>
        </w:tc>
        <w:tc>
          <w:tcPr>
            <w:tcW w:w="2126" w:type="dxa"/>
            <w:vMerge/>
          </w:tcPr>
          <w:p w:rsidR="00D02E72" w:rsidRDefault="00D02E72" w:rsidP="0051087F">
            <w:pPr>
              <w:ind w:left="284" w:firstLine="5"/>
            </w:pPr>
          </w:p>
        </w:tc>
      </w:tr>
    </w:tbl>
    <w:p w:rsidR="00D02E72" w:rsidRDefault="00D02E72" w:rsidP="00D02E72">
      <w:pPr>
        <w:spacing w:after="0" w:line="259" w:lineRule="auto"/>
        <w:ind w:right="0"/>
      </w:pPr>
    </w:p>
    <w:p w:rsidR="00D02E72" w:rsidRDefault="00D02E72">
      <w:pPr>
        <w:spacing w:after="0" w:line="259" w:lineRule="auto"/>
        <w:ind w:right="0"/>
      </w:pPr>
    </w:p>
    <w:p w:rsidR="00C80444" w:rsidRDefault="00AC6530">
      <w:pPr>
        <w:spacing w:after="0" w:line="259" w:lineRule="auto"/>
        <w:ind w:right="0"/>
        <w:rPr>
          <w:color w:val="000000"/>
        </w:rPr>
      </w:pPr>
      <w:r>
        <w:lastRenderedPageBreak/>
        <w:t xml:space="preserve">El </w:t>
      </w:r>
      <w:r>
        <w:rPr>
          <w:color w:val="000000"/>
        </w:rPr>
        <w:t>Comité Técni</w:t>
      </w:r>
      <w:bookmarkStart w:id="2" w:name="_GoBack"/>
      <w:bookmarkEnd w:id="2"/>
      <w:r>
        <w:rPr>
          <w:color w:val="000000"/>
        </w:rPr>
        <w:t>co Interinstitucional del SUE Distrito Capital - Mesa de Investigaciones, en sesión (presencial / virtual), del día __, determina y asigna el apoyo financiero por valor de $______ al semillero denominado_____________________, teniendo en cuenta:</w:t>
      </w:r>
    </w:p>
    <w:p w:rsidR="00C80444" w:rsidRDefault="00C80444">
      <w:pPr>
        <w:spacing w:after="0" w:line="259" w:lineRule="auto"/>
        <w:ind w:right="0"/>
        <w:rPr>
          <w:color w:val="000000"/>
        </w:rPr>
      </w:pPr>
    </w:p>
    <w:p w:rsidR="00C80444" w:rsidRDefault="00AC65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rPr>
          <w:color w:val="000000"/>
          <w:u w:val="single"/>
        </w:rPr>
      </w:pPr>
      <w:r>
        <w:rPr>
          <w:color w:val="000000"/>
        </w:rPr>
        <w:t>La selección realizada por el equipo de trabajo de cada proyecto SUE.</w:t>
      </w:r>
    </w:p>
    <w:p w:rsidR="00C80444" w:rsidRDefault="00AC65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color w:val="000000"/>
          <w:u w:val="single"/>
        </w:rPr>
      </w:pPr>
      <w:r>
        <w:rPr>
          <w:color w:val="000000"/>
        </w:rPr>
        <w:t>El cumplimiento de los requisitos.</w:t>
      </w:r>
    </w:p>
    <w:p w:rsidR="00C80444" w:rsidRDefault="00AC65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0"/>
      </w:pPr>
      <w:r>
        <w:rPr>
          <w:color w:val="000000"/>
        </w:rPr>
        <w:t>La disponibilidad financiera.</w:t>
      </w:r>
    </w:p>
    <w:p w:rsidR="00C80444" w:rsidRDefault="00C80444">
      <w:pPr>
        <w:rPr>
          <w:b/>
          <w:i/>
          <w:sz w:val="20"/>
          <w:szCs w:val="20"/>
        </w:rPr>
      </w:pPr>
    </w:p>
    <w:p w:rsidR="00C80444" w:rsidRDefault="00C80444">
      <w:pPr>
        <w:ind w:left="0" w:right="0" w:firstLine="5"/>
      </w:pPr>
    </w:p>
    <w:p w:rsidR="00C80444" w:rsidRDefault="00AC6530">
      <w:pPr>
        <w:ind w:left="0" w:right="0" w:firstLine="5"/>
        <w:jc w:val="center"/>
        <w:rPr>
          <w:b/>
        </w:rPr>
      </w:pPr>
      <w:r>
        <w:rPr>
          <w:b/>
        </w:rPr>
        <w:t>COMITÉ TÉCNICO INTERINSTITUCIONAL.</w:t>
      </w:r>
    </w:p>
    <w:p w:rsidR="00C80444" w:rsidRDefault="00AC6530">
      <w:pPr>
        <w:ind w:left="0" w:right="0" w:firstLine="5"/>
        <w:jc w:val="center"/>
        <w:rPr>
          <w:b/>
          <w:sz w:val="20"/>
          <w:szCs w:val="20"/>
        </w:rPr>
      </w:pPr>
      <w:r>
        <w:rPr>
          <w:b/>
        </w:rPr>
        <w:t>Mesa de Investigación SUE – Distrito Capital</w:t>
      </w:r>
    </w:p>
    <w:sectPr w:rsidR="00C80444">
      <w:headerReference w:type="default" r:id="rId9"/>
      <w:pgSz w:w="12240" w:h="15840"/>
      <w:pgMar w:top="1843" w:right="1701" w:bottom="709" w:left="1701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B6D" w:rsidRDefault="00C15B6D">
      <w:pPr>
        <w:spacing w:after="0" w:line="240" w:lineRule="auto"/>
      </w:pPr>
      <w:r>
        <w:separator/>
      </w:r>
    </w:p>
  </w:endnote>
  <w:endnote w:type="continuationSeparator" w:id="0">
    <w:p w:rsidR="00C15B6D" w:rsidRDefault="00C15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Neue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B6D" w:rsidRDefault="00C15B6D">
      <w:pPr>
        <w:spacing w:after="0" w:line="240" w:lineRule="auto"/>
      </w:pPr>
      <w:r>
        <w:separator/>
      </w:r>
    </w:p>
  </w:footnote>
  <w:footnote w:type="continuationSeparator" w:id="0">
    <w:p w:rsidR="00C15B6D" w:rsidRDefault="00C15B6D">
      <w:pPr>
        <w:spacing w:after="0" w:line="240" w:lineRule="auto"/>
      </w:pPr>
      <w:r>
        <w:continuationSeparator/>
      </w:r>
    </w:p>
  </w:footnote>
  <w:footnote w:id="1">
    <w:p w:rsidR="00C80444" w:rsidRDefault="00AC65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Porcentaje de ejecución financiera que se haya alcanzado a la fecha de presentación de la propuesta.</w:t>
      </w:r>
    </w:p>
  </w:footnote>
  <w:footnote w:id="2">
    <w:p w:rsidR="00D02E72" w:rsidRPr="00D02E72" w:rsidRDefault="00D02E72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D02E72">
        <w:rPr>
          <w:color w:val="000000"/>
          <w:sz w:val="16"/>
          <w:szCs w:val="16"/>
        </w:rPr>
        <w:t>Agregue tantas filas como requiera conforme al número de semilleros presentados</w:t>
      </w:r>
      <w:r>
        <w:rPr>
          <w:color w:val="000000"/>
          <w:sz w:val="16"/>
          <w:szCs w:val="16"/>
        </w:rPr>
        <w:t xml:space="preserve"> al reto planteado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444" w:rsidRDefault="00AC653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1149051" cy="746658"/>
          <wp:effectExtent l="0" t="0" r="0" b="0"/>
          <wp:docPr id="5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9051" cy="7466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>
          <wp:extent cx="566082" cy="663646"/>
          <wp:effectExtent l="0" t="0" r="0" b="0"/>
          <wp:docPr id="55" name="image4.png" descr="http://www.umng.edu.co/documents/10162/75062/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http://www.umng.edu.co/documents/10162/75062/escudo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082" cy="6636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2127822</wp:posOffset>
          </wp:positionH>
          <wp:positionV relativeFrom="paragraph">
            <wp:posOffset>-527</wp:posOffset>
          </wp:positionV>
          <wp:extent cx="588010" cy="845185"/>
          <wp:effectExtent l="0" t="0" r="0" b="0"/>
          <wp:wrapSquare wrapText="bothSides" distT="0" distB="0" distL="114300" distR="114300"/>
          <wp:docPr id="51" name="image1.png" descr="C:\Users\USER\Desktop\LogoEntidad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USER\Desktop\LogoEntidad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010" cy="845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3063875</wp:posOffset>
          </wp:positionH>
          <wp:positionV relativeFrom="paragraph">
            <wp:posOffset>35560</wp:posOffset>
          </wp:positionV>
          <wp:extent cx="805180" cy="808990"/>
          <wp:effectExtent l="0" t="0" r="0" b="0"/>
          <wp:wrapSquare wrapText="bothSides" distT="0" distB="0" distL="114300" distR="114300"/>
          <wp:docPr id="54" name="image3.png" descr="C:\Users\USER\Desktop\Escudo_UD.sv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USER\Desktop\Escudo_UD.svg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5180" cy="808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4233545</wp:posOffset>
          </wp:positionH>
          <wp:positionV relativeFrom="paragraph">
            <wp:posOffset>-92070</wp:posOffset>
          </wp:positionV>
          <wp:extent cx="968375" cy="968375"/>
          <wp:effectExtent l="0" t="0" r="0" b="0"/>
          <wp:wrapSquare wrapText="bothSides" distT="0" distB="0" distL="114300" distR="114300"/>
          <wp:docPr id="53" name="image2.jpg" descr="C:\Users\USER\Desktop\Universidad_Pedagógica_Nacional_de_Colombi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USER\Desktop\Universidad_Pedagógica_Nacional_de_Colombia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" cy="968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6B21AE"/>
    <w:multiLevelType w:val="multilevel"/>
    <w:tmpl w:val="99EA30AE"/>
    <w:lvl w:ilvl="0">
      <w:start w:val="1"/>
      <w:numFmt w:val="bullet"/>
      <w:lvlText w:val="-"/>
      <w:lvlJc w:val="left"/>
      <w:pPr>
        <w:ind w:left="1211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71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444"/>
    <w:rsid w:val="00A7093F"/>
    <w:rsid w:val="00A855DB"/>
    <w:rsid w:val="00AC6530"/>
    <w:rsid w:val="00B53833"/>
    <w:rsid w:val="00B6661C"/>
    <w:rsid w:val="00C15B6D"/>
    <w:rsid w:val="00C80444"/>
    <w:rsid w:val="00D02E72"/>
    <w:rsid w:val="00F02C10"/>
    <w:rsid w:val="00F0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E3240B14-1058-4DD5-8320-D88F12E77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CO" w:eastAsia="es-CO" w:bidi="ar-SA"/>
      </w:rPr>
    </w:rPrDefault>
    <w:pPrDefault>
      <w:pPr>
        <w:spacing w:after="3" w:line="248" w:lineRule="auto"/>
        <w:ind w:left="15" w:right="3" w:hanging="1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4" w:line="250" w:lineRule="auto"/>
      <w:ind w:left="10"/>
      <w:jc w:val="left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C6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64ED"/>
    <w:rPr>
      <w:rFonts w:ascii="Tahoma" w:hAnsi="Tahoma" w:cs="Tahoma"/>
      <w:sz w:val="16"/>
      <w:szCs w:val="16"/>
    </w:r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B22F5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22F5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22F5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B22F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2F50"/>
  </w:style>
  <w:style w:type="paragraph" w:styleId="Piedepgina">
    <w:name w:val="footer"/>
    <w:basedOn w:val="Normal"/>
    <w:link w:val="PiedepginaCar"/>
    <w:uiPriority w:val="99"/>
    <w:unhideWhenUsed/>
    <w:rsid w:val="00B22F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2F50"/>
  </w:style>
  <w:style w:type="paragraph" w:customStyle="1" w:styleId="Default">
    <w:name w:val="Default"/>
    <w:rsid w:val="00467856"/>
    <w:pPr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DA0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616EDB"/>
    <w:pPr>
      <w:ind w:left="720"/>
      <w:contextualSpacing/>
    </w:pPr>
    <w:rPr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232DD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232DD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232DD"/>
    <w:rPr>
      <w:vertAlign w:val="superscript"/>
    </w:r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KMXh//kaPzZ2ECBayrTA1Y8hBQ==">AMUW2mU/R1+kO5susQO6Z/CQLB2cfYjFIVpPtqR8Z+yoOIhcBr5SIuUer6TASpYxBNhRx14R+Bg4HDKIZOwAcCMa3Ie+3S71Psx2JiS8gENGEHIK6pcVlqAXHoqRWiOGvgHinZAhgUA7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702728C-C3A0-4A39-AFFF-C1D12B0DE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EDNA CHAVES</dc:creator>
  <cp:lastModifiedBy>Usuario</cp:lastModifiedBy>
  <cp:revision>3</cp:revision>
  <dcterms:created xsi:type="dcterms:W3CDTF">2021-04-27T20:31:00Z</dcterms:created>
  <dcterms:modified xsi:type="dcterms:W3CDTF">2021-04-27T20:36:00Z</dcterms:modified>
</cp:coreProperties>
</file>